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F5" w:rsidRPr="00867ACD" w:rsidRDefault="00867ACD" w:rsidP="006D54F5">
      <w:pPr>
        <w:shd w:val="clear" w:color="auto" w:fill="FFFFFF"/>
        <w:spacing w:after="0" w:line="276" w:lineRule="auto"/>
        <w:jc w:val="center"/>
        <w:rPr>
          <w:rFonts w:ascii="Times New Roman" w:hAnsi="Times New Roman" w:cs="Times New Roman"/>
          <w:sz w:val="28"/>
          <w:szCs w:val="28"/>
        </w:rPr>
      </w:pPr>
      <w:r>
        <w:rPr>
          <w:rFonts w:ascii="Times New Roman" w:hAnsi="Times New Roman" w:cs="Times New Roman"/>
          <w:b/>
          <w:sz w:val="28"/>
          <w:szCs w:val="28"/>
        </w:rPr>
        <w:t>20.04.2020-Часовников-Гр№25</w:t>
      </w:r>
      <w:r w:rsidR="006D54F5">
        <w:rPr>
          <w:rFonts w:ascii="Times New Roman" w:hAnsi="Times New Roman" w:cs="Times New Roman"/>
          <w:b/>
          <w:sz w:val="28"/>
          <w:szCs w:val="28"/>
        </w:rPr>
        <w:t>-БЖ</w:t>
      </w:r>
      <w:r>
        <w:rPr>
          <w:rFonts w:ascii="Times New Roman" w:hAnsi="Times New Roman" w:cs="Times New Roman"/>
          <w:b/>
          <w:sz w:val="28"/>
          <w:szCs w:val="28"/>
        </w:rPr>
        <w:t>-</w:t>
      </w:r>
      <w:r w:rsidRPr="00867ACD">
        <w:rPr>
          <w:rFonts w:ascii="Times New Roman" w:hAnsi="Times New Roman" w:cs="Times New Roman"/>
          <w:sz w:val="28"/>
          <w:szCs w:val="28"/>
        </w:rPr>
        <w:t>19-20</w:t>
      </w:r>
    </w:p>
    <w:p w:rsidR="006D54F5" w:rsidRDefault="006D54F5" w:rsidP="006D54F5">
      <w:pPr>
        <w:shd w:val="clear" w:color="auto" w:fill="FFFFFF"/>
        <w:spacing w:after="0" w:line="276" w:lineRule="auto"/>
        <w:jc w:val="center"/>
        <w:rPr>
          <w:rFonts w:ascii="Times New Roman" w:hAnsi="Times New Roman" w:cs="Times New Roman"/>
          <w:b/>
          <w:sz w:val="28"/>
          <w:szCs w:val="28"/>
        </w:rPr>
      </w:pPr>
    </w:p>
    <w:p w:rsidR="006D54F5" w:rsidRPr="00505835" w:rsidRDefault="006D54F5" w:rsidP="006D54F5">
      <w:pPr>
        <w:shd w:val="clear" w:color="auto" w:fill="FFFFFF"/>
        <w:spacing w:after="0" w:line="276" w:lineRule="auto"/>
        <w:jc w:val="center"/>
        <w:rPr>
          <w:rFonts w:ascii="Times New Roman" w:hAnsi="Times New Roman" w:cs="Times New Roman"/>
          <w:b/>
          <w:sz w:val="28"/>
          <w:szCs w:val="28"/>
        </w:rPr>
      </w:pPr>
      <w:r w:rsidRPr="00505835">
        <w:rPr>
          <w:rFonts w:ascii="Times New Roman" w:hAnsi="Times New Roman" w:cs="Times New Roman"/>
          <w:b/>
          <w:sz w:val="28"/>
          <w:szCs w:val="28"/>
        </w:rPr>
        <w:t>Практическое занятие №4.</w:t>
      </w:r>
    </w:p>
    <w:p w:rsidR="006D54F5" w:rsidRPr="00FC0331" w:rsidRDefault="006D54F5" w:rsidP="006D54F5">
      <w:pPr>
        <w:rPr>
          <w:rFonts w:ascii="Times New Roman" w:hAnsi="Times New Roman" w:cs="Times New Roman"/>
          <w:b/>
          <w:sz w:val="32"/>
          <w:szCs w:val="32"/>
        </w:rPr>
      </w:pPr>
      <w:r w:rsidRPr="00FC0331">
        <w:rPr>
          <w:rFonts w:ascii="Times New Roman" w:hAnsi="Times New Roman" w:cs="Times New Roman"/>
          <w:b/>
          <w:sz w:val="32"/>
          <w:szCs w:val="32"/>
        </w:rPr>
        <w:t>Бесконфликтное общение и саморегуляция</w:t>
      </w:r>
    </w:p>
    <w:p w:rsidR="006D54F5" w:rsidRDefault="006D54F5" w:rsidP="006D54F5">
      <w:pPr>
        <w:shd w:val="clear" w:color="auto" w:fill="FFFFFF"/>
        <w:spacing w:after="0" w:line="276" w:lineRule="auto"/>
        <w:jc w:val="center"/>
        <w:rPr>
          <w:rFonts w:ascii="Times New Roman" w:hAnsi="Times New Roman" w:cs="Times New Roman"/>
          <w:sz w:val="28"/>
          <w:szCs w:val="28"/>
        </w:rPr>
      </w:pPr>
    </w:p>
    <w:p w:rsidR="006D54F5" w:rsidRDefault="006D54F5" w:rsidP="006D54F5">
      <w:pPr>
        <w:shd w:val="clear" w:color="auto" w:fill="FFFFFF"/>
        <w:spacing w:after="0" w:line="276" w:lineRule="auto"/>
        <w:rPr>
          <w:rFonts w:ascii="Times New Roman" w:hAnsi="Times New Roman" w:cs="Times New Roman"/>
          <w:sz w:val="28"/>
          <w:szCs w:val="28"/>
        </w:rPr>
      </w:pPr>
      <w:r>
        <w:rPr>
          <w:rFonts w:ascii="Times New Roman" w:hAnsi="Times New Roman" w:cs="Times New Roman"/>
          <w:sz w:val="28"/>
          <w:szCs w:val="28"/>
        </w:rPr>
        <w:t>Время: 2</w:t>
      </w:r>
      <w:r w:rsidRPr="00AA4C9D">
        <w:rPr>
          <w:rFonts w:ascii="Times New Roman" w:hAnsi="Times New Roman" w:cs="Times New Roman"/>
          <w:sz w:val="28"/>
          <w:szCs w:val="28"/>
        </w:rPr>
        <w:t xml:space="preserve"> час</w:t>
      </w:r>
      <w:r>
        <w:rPr>
          <w:rFonts w:ascii="Times New Roman" w:hAnsi="Times New Roman" w:cs="Times New Roman"/>
          <w:sz w:val="28"/>
          <w:szCs w:val="28"/>
        </w:rPr>
        <w:t>а</w:t>
      </w:r>
      <w:r w:rsidRPr="00AA4C9D">
        <w:rPr>
          <w:rFonts w:ascii="Times New Roman" w:hAnsi="Times New Roman" w:cs="Times New Roman"/>
          <w:sz w:val="28"/>
          <w:szCs w:val="28"/>
        </w:rPr>
        <w:t xml:space="preserve">. </w:t>
      </w:r>
      <w:r>
        <w:rPr>
          <w:rFonts w:ascii="Times New Roman" w:hAnsi="Times New Roman" w:cs="Times New Roman"/>
          <w:sz w:val="28"/>
          <w:szCs w:val="28"/>
        </w:rPr>
        <w:t>(90 мин)</w:t>
      </w:r>
    </w:p>
    <w:p w:rsidR="006D54F5" w:rsidRPr="00AA4C9D" w:rsidRDefault="006D54F5" w:rsidP="006D54F5">
      <w:pPr>
        <w:shd w:val="clear" w:color="auto" w:fill="FFFFFF"/>
        <w:spacing w:after="0" w:line="276" w:lineRule="auto"/>
        <w:rPr>
          <w:rFonts w:ascii="Times New Roman" w:hAnsi="Times New Roman" w:cs="Times New Roman"/>
          <w:b/>
          <w:sz w:val="28"/>
          <w:szCs w:val="28"/>
        </w:rPr>
      </w:pPr>
      <w:r w:rsidRPr="00AA4C9D">
        <w:rPr>
          <w:rFonts w:ascii="Times New Roman" w:hAnsi="Times New Roman" w:cs="Times New Roman"/>
          <w:b/>
          <w:sz w:val="28"/>
          <w:szCs w:val="28"/>
        </w:rPr>
        <w:t xml:space="preserve">Вопросы занятия: </w:t>
      </w:r>
    </w:p>
    <w:p w:rsidR="006D54F5" w:rsidRPr="00AA4C9D" w:rsidRDefault="006D54F5" w:rsidP="006D54F5">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Изучение способов бесконфликтного общения и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
    <w:p w:rsidR="006D54F5" w:rsidRPr="00AA4C9D" w:rsidRDefault="006D54F5" w:rsidP="006D54F5">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Создание конфликтной ситуации, поиск разрешения ситуации. </w:t>
      </w:r>
    </w:p>
    <w:p w:rsidR="006D54F5" w:rsidRPr="00AA4C9D" w:rsidRDefault="006D54F5" w:rsidP="006D54F5">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Ответить на контрольные вопросы практического занятия.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Цели занятия</w:t>
      </w:r>
      <w:r w:rsidRPr="00AA4C9D">
        <w:rPr>
          <w:rFonts w:ascii="Times New Roman" w:hAnsi="Times New Roman" w:cs="Times New Roman"/>
          <w:sz w:val="28"/>
          <w:szCs w:val="28"/>
        </w:rPr>
        <w:t xml:space="preserve">: </w:t>
      </w:r>
    </w:p>
    <w:p w:rsidR="006D54F5" w:rsidRPr="00AA4C9D" w:rsidRDefault="006D54F5" w:rsidP="006D54F5">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ознакомиться со способами бесконфликтного общения и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
    <w:p w:rsidR="006D54F5" w:rsidRPr="00AA4C9D" w:rsidRDefault="006D54F5" w:rsidP="006D54F5">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уметь применять полученные теоретические знания на практике</w:t>
      </w:r>
    </w:p>
    <w:p w:rsidR="006D54F5" w:rsidRPr="00AA4C9D" w:rsidRDefault="006D54F5" w:rsidP="006D54F5">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Практические навыки:</w:t>
      </w:r>
      <w:r w:rsidRPr="00AA4C9D">
        <w:rPr>
          <w:rFonts w:ascii="Times New Roman" w:hAnsi="Times New Roman" w:cs="Times New Roman"/>
          <w:sz w:val="28"/>
          <w:szCs w:val="28"/>
        </w:rPr>
        <w:t xml:space="preserve">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овладеть навыками бесконфликтного поведения в конфликтных ситуациях, основными приёмами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Воспитать у </w:t>
      </w:r>
      <w:r>
        <w:rPr>
          <w:rFonts w:ascii="Times New Roman" w:hAnsi="Times New Roman" w:cs="Times New Roman"/>
          <w:sz w:val="28"/>
          <w:szCs w:val="28"/>
        </w:rPr>
        <w:t>обуч</w:t>
      </w:r>
      <w:r w:rsidRPr="00AA4C9D">
        <w:rPr>
          <w:rFonts w:ascii="Times New Roman" w:hAnsi="Times New Roman" w:cs="Times New Roman"/>
          <w:sz w:val="28"/>
          <w:szCs w:val="28"/>
        </w:rPr>
        <w:t>а</w:t>
      </w:r>
      <w:r>
        <w:rPr>
          <w:rFonts w:ascii="Times New Roman" w:hAnsi="Times New Roman" w:cs="Times New Roman"/>
          <w:sz w:val="28"/>
          <w:szCs w:val="28"/>
        </w:rPr>
        <w:t>ю</w:t>
      </w:r>
      <w:r w:rsidRPr="00AA4C9D">
        <w:rPr>
          <w:rFonts w:ascii="Times New Roman" w:hAnsi="Times New Roman" w:cs="Times New Roman"/>
          <w:sz w:val="28"/>
          <w:szCs w:val="28"/>
        </w:rPr>
        <w:t xml:space="preserve">щихся правильное отношение к личной безопасности и безопасности окружающих людей </w:t>
      </w:r>
    </w:p>
    <w:p w:rsidR="006D54F5" w:rsidRDefault="006D54F5" w:rsidP="006D54F5">
      <w:pPr>
        <w:shd w:val="clear" w:color="auto" w:fill="FFFFFF"/>
        <w:spacing w:after="0" w:line="276" w:lineRule="auto"/>
        <w:rPr>
          <w:rFonts w:ascii="Times New Roman" w:hAnsi="Times New Roman" w:cs="Times New Roman"/>
          <w:sz w:val="28"/>
          <w:szCs w:val="28"/>
        </w:rPr>
      </w:pP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столкновение противоположных интересов, целей, позиций, мнений двух или более людей.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«ситуация, в которой стороны сообщают о несовместимости их потенциальных позиций, исключающих намерение другой стороны».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 любой конфликтной ситуации выделяют участников конфликта и объект конфликта.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Среди участников конфликта различают: - оппонентов – это стороны, которые выступают в противостояние из-за притязаний на объект конфликта; - вовлеченные группы; - заинтересованные группы. Вовлеченные и заинтересованные группы участвуют в конфликте по двум причинам: либо они способны повлиять на исход конфликта, либо результат конфликта затрагивает их интересы. Непосредственными участниками конфликта </w:t>
      </w:r>
      <w:r w:rsidRPr="00AA4C9D">
        <w:rPr>
          <w:rFonts w:ascii="Times New Roman" w:hAnsi="Times New Roman" w:cs="Times New Roman"/>
          <w:sz w:val="28"/>
          <w:szCs w:val="28"/>
        </w:rPr>
        <w:lastRenderedPageBreak/>
        <w:t xml:space="preserve">(оппонентами) могут быть отдельные люди и группы. На этом основании можно выделить следующие типы конфликта: Межличностный конфликт – это, пожалуй, самый распространенный тип конфликта. Межличностный конфликт может также проявляться и как столкновение личностей с различными чертами характера, взглядами и ценностями. Конфликт между личностью и группой,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 Межгрупповой конфликт возникает там, где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Причины возникновения конфликтов: 1. «Позиционный дефицит». Невозможность одновременного исполнения одной роли или функции несколькими субъектами, что ставит их в отношение состязательности. 2. «Дефицит источников». Разные представления о ценностях, в результате чего несколько человек одновременно не могут удовлетворить свои притязания в полной мере.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Формирование агрессивных реакций человека.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Ограниченность в ресурсах; различия в уровне образования, манерах поведения, жизненном опыте.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Низкий уровень коммуникации.</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Низкая культура поведения. 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Основные приемы, необходимые для предотвращения конфликта: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1. Не отвечайте на агрессию агрессией;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Не оскорбляйте и не унижайте оппонента ни словом, ни жестом, ни взглядом;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Дайте возможность оппоненту высказаться;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Старайтесь выразить свое понимание в вязи с возникающими у оппонента трудностями;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Не делайте скоропалительных выводов, не давайте поспешных советов;</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Предложите оппоненту обсудить возникшие проблемы в спокойной обстановке. Как правило, о негативных последствиях конфликтов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позитивные функции: он служит разрядке напряженности, получению новой информации, стимулирует развитие и </w:t>
      </w:r>
      <w:r w:rsidRPr="00AA4C9D">
        <w:rPr>
          <w:rFonts w:ascii="Times New Roman" w:hAnsi="Times New Roman" w:cs="Times New Roman"/>
          <w:sz w:val="28"/>
          <w:szCs w:val="28"/>
        </w:rPr>
        <w:lastRenderedPageBreak/>
        <w:t xml:space="preserve">позитивные изменения, преодолевает застой жизнедеятельности, вскрывает противоречие, помогает прояснить отношения и т.д.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разрешения межличностного конфликта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Уклонение — нежелание участвовать в урегулировании конфликта и защищать собственные интересы, стремление выйти из конфликтной ситуации.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Приспособление — уступить давлению противника. Приспособление применимо к конфликтным ситуациям в отношениях между начальником и подчинённым. Принуждение — это управление конфликтом путём давления, применение власти или силы, с целью заставить принять свою точку зрения.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Конфронтация - без учета интересов другой стороны. При этом нет возможностей для принуждения. Этот способ разрешения конфликта, ничего не разрешает.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Компромисс — это урегулирование конфликта путём взаимных уступок. Сотрудничество - совместный поиск решения, отвечающего интересам всех сторон. Советы собеседнику, когда вас кто-то критикует Отвечай на замечания, а не на критический тон. Даже если люди говорят со злостью, постарайтесь отделить их эмоции от ценных замечаний. Цени критику. Обычно мы ценим только похвалу. Люди говорят о нас хорошие слова, и нам приятно. Люди критикуют нас, и мы несчастны. Если мы хотим совершенствоваться и расти, то должны поощрять конструктивную критику и научиться ценить замечания. Не принимай на свой счет. Это наиболее часто возникающая в связи с критикой проблема. Если я начну критиковать кулинарные способности моей мамы, она воспримет это как личное оскорбление. Но отождествлять себя с яблочным пирогом — неправильно. Кто-то может найти объективные недостатки в наших кулинарных способностях, но это не значит, что критика относится к нам самим. Следует понимать, </w:t>
      </w:r>
      <w:proofErr w:type="gramStart"/>
      <w:r w:rsidRPr="00AA4C9D">
        <w:rPr>
          <w:rFonts w:ascii="Times New Roman" w:hAnsi="Times New Roman" w:cs="Times New Roman"/>
          <w:sz w:val="28"/>
          <w:szCs w:val="28"/>
        </w:rPr>
        <w:t>что</w:t>
      </w:r>
      <w:proofErr w:type="gramEnd"/>
      <w:r w:rsidRPr="00AA4C9D">
        <w:rPr>
          <w:rFonts w:ascii="Times New Roman" w:hAnsi="Times New Roman" w:cs="Times New Roman"/>
          <w:sz w:val="28"/>
          <w:szCs w:val="28"/>
        </w:rPr>
        <w:t xml:space="preserve"> критикуя нас, люди критикуют не наше истинное «я», а лишь один из его аспектов. Игнорируй ложную критику. Иногда нас критикуют безосновательно. Это неприятно. Однако потенциально с такой критикой легче иметь дело, нежели, с обоснованной. Один из вариантов — оставаться равнодушным и полностью ее игнорировать.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Оставаясь безмолвными и отстраненными, мы не подпитываем критику энергией и сохраняем достоинство. Не отвечай сразу. Лучше подождать немного. Ответив с чувством злости или оскорбленной гордости, мы через некоторое время будем об этом жалеть. Терпеливо подождав, мы сможем ответить более спокойно. Улыбнись. Улыбка, даже натянутая, помогает нам расслабиться. Она вызывает позитивный отклик, смягчает ситуацию и, без </w:t>
      </w:r>
      <w:r w:rsidRPr="00AA4C9D">
        <w:rPr>
          <w:rFonts w:ascii="Times New Roman" w:hAnsi="Times New Roman" w:cs="Times New Roman"/>
          <w:sz w:val="28"/>
          <w:szCs w:val="28"/>
        </w:rPr>
        <w:lastRenderedPageBreak/>
        <w:t xml:space="preserve">сомнений, помогает психологически. Улыбка побудит собеседника умерить свой пыл.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Саморегуляция — это управление своим психоэмоциональным состоянием, которое достигается путем воздействия человека на самого себя с помощью силы слов (</w:t>
      </w:r>
      <w:proofErr w:type="spellStart"/>
      <w:r w:rsidRPr="00AA4C9D">
        <w:rPr>
          <w:rFonts w:ascii="Times New Roman" w:hAnsi="Times New Roman" w:cs="Times New Roman"/>
          <w:sz w:val="28"/>
          <w:szCs w:val="28"/>
        </w:rPr>
        <w:t>аффирмация</w:t>
      </w:r>
      <w:proofErr w:type="spellEnd"/>
      <w:r w:rsidRPr="00AA4C9D">
        <w:rPr>
          <w:rFonts w:ascii="Times New Roman" w:hAnsi="Times New Roman" w:cs="Times New Roman"/>
          <w:sz w:val="28"/>
          <w:szCs w:val="28"/>
        </w:rPr>
        <w:t>), мысленных образов (визуализация), управления мышечным тонусом и дыханием.</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Некоторые 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психического состояния, к которым относятся: длительный сон, еда, общение с природой и животными, массаж, движение, танцы, музыка, спортивная тренировка и многое другое.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Своевременная саморегуляция предотвращает накопление остаточных явлений перенапряжения, способствует полноте восстановления сил, нормализует эмоциональный фон деятельности и помогает взять контроль над эмоциями, а также усиливает мобилизацию ресурсов организма. Естественные приемы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ха; Кроме естественных приемов регуляции организма существуют и другие способы психической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rPr>
        <w:t>самовоздействия</w:t>
      </w:r>
      <w:proofErr w:type="spellEnd"/>
      <w:r w:rsidRPr="00AA4C9D">
        <w:rPr>
          <w:rFonts w:ascii="Times New Roman" w:hAnsi="Times New Roman" w:cs="Times New Roman"/>
          <w:sz w:val="28"/>
          <w:szCs w:val="28"/>
        </w:rPr>
        <w:t xml:space="preserve">). Рассмотрим их более подробно. 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связанные с управлением дыханием 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 Ниже представлен один из способов использования дыхания для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Сидя или стоя постарайтесь по возможности расслабить мышцы тела и сосредоточьте внимание на дыхании.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1. На счет 1-2-3-4 делайте медленный глубокий вдох (при этом живот выпячивается вперед, а грудная клетка неподвижна).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На следующие четыре счета задержите дыхание.</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Затем сделайте плавный выдох на счет 1-2-3-4-5-6.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Снова задержите дыхание перед следующим вдохом на счет 1-2-3-4.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связанные с управлением тонусом мышц, движением </w:t>
      </w:r>
      <w:proofErr w:type="gramStart"/>
      <w:r w:rsidRPr="00AA4C9D">
        <w:rPr>
          <w:rFonts w:ascii="Times New Roman" w:hAnsi="Times New Roman" w:cs="Times New Roman"/>
          <w:sz w:val="28"/>
          <w:szCs w:val="28"/>
        </w:rPr>
        <w:t>Под</w:t>
      </w:r>
      <w:proofErr w:type="gramEnd"/>
      <w:r w:rsidRPr="00AA4C9D">
        <w:rPr>
          <w:rFonts w:ascii="Times New Roman" w:hAnsi="Times New Roman" w:cs="Times New Roman"/>
          <w:sz w:val="28"/>
          <w:szCs w:val="28"/>
        </w:rPr>
        <w:t xml:space="preserve">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Как правило, добиться полноценного расслабления сразу всех мышц не удается, нужно сосредоточить внимание на наиболее напряженных частях тела.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 xml:space="preserve"> Сядьте удобно, если есть возможность, закройте глаза.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Дышите глубоко и медленно.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3. Постарайтесь еще сильнее напрячь места зажимов (до дрожания мышц), делайте это на вдохе.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4. Прочувствуйте это напряжение.</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5. Резко сбросьте напряжение — делайте это на выдохе.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6. Сделайте так несколько раз.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 хорошо расслабленной мышце вы почувствуете появление тепла и приятной тяжести. Способы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связанные с воздействием словом 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rPr>
        <w:t>Самоприказы</w:t>
      </w:r>
      <w:proofErr w:type="spellEnd"/>
      <w:r w:rsidRPr="00AA4C9D">
        <w:rPr>
          <w:rFonts w:ascii="Times New Roman" w:hAnsi="Times New Roman" w:cs="Times New Roman"/>
          <w:sz w:val="28"/>
          <w:szCs w:val="28"/>
        </w:rPr>
        <w:t xml:space="preserve">. Один из таких способов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основан на использовании самоприказов — коротких, отрывистых распоряжениях, сделанных самому себе. Говорите себе: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общения.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Последовательность работы с самоприказами следующая: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Сформулируйте </w:t>
      </w:r>
      <w:proofErr w:type="spellStart"/>
      <w:r w:rsidRPr="00AA4C9D">
        <w:rPr>
          <w:rFonts w:ascii="Times New Roman" w:hAnsi="Times New Roman" w:cs="Times New Roman"/>
          <w:sz w:val="28"/>
          <w:szCs w:val="28"/>
        </w:rPr>
        <w:t>самоприказ</w:t>
      </w:r>
      <w:proofErr w:type="spellEnd"/>
      <w:r w:rsidRPr="00AA4C9D">
        <w:rPr>
          <w:rFonts w:ascii="Times New Roman" w:hAnsi="Times New Roman" w:cs="Times New Roman"/>
          <w:sz w:val="28"/>
          <w:szCs w:val="28"/>
        </w:rPr>
        <w:t>.</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Мысленно повторите его несколько раз.</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Если это возможно, повторите </w:t>
      </w:r>
      <w:proofErr w:type="spellStart"/>
      <w:r w:rsidRPr="00AA4C9D">
        <w:rPr>
          <w:rFonts w:ascii="Times New Roman" w:hAnsi="Times New Roman" w:cs="Times New Roman"/>
          <w:sz w:val="28"/>
          <w:szCs w:val="28"/>
        </w:rPr>
        <w:t>самоприказ</w:t>
      </w:r>
      <w:proofErr w:type="spellEnd"/>
      <w:r w:rsidRPr="00AA4C9D">
        <w:rPr>
          <w:rFonts w:ascii="Times New Roman" w:hAnsi="Times New Roman" w:cs="Times New Roman"/>
          <w:sz w:val="28"/>
          <w:szCs w:val="28"/>
        </w:rPr>
        <w:t xml:space="preserve"> вслух.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 одобрение (</w:t>
      </w:r>
      <w:proofErr w:type="spellStart"/>
      <w:r w:rsidRPr="00AA4C9D">
        <w:rPr>
          <w:rFonts w:ascii="Times New Roman" w:hAnsi="Times New Roman" w:cs="Times New Roman"/>
          <w:sz w:val="28"/>
          <w:szCs w:val="28"/>
        </w:rPr>
        <w:t>самопоощрение</w:t>
      </w:r>
      <w:proofErr w:type="spellEnd"/>
      <w:r w:rsidRPr="00AA4C9D">
        <w:rPr>
          <w:rFonts w:ascii="Times New Roman" w:hAnsi="Times New Roman" w:cs="Times New Roman"/>
          <w:sz w:val="28"/>
          <w:szCs w:val="28"/>
        </w:rPr>
        <w:t xml:space="preserve">). Люди часто не получают положительной оценки своего поведения со стороны. Особенно трудно переносимым является ее дефицит </w:t>
      </w:r>
      <w:proofErr w:type="gramStart"/>
      <w:r w:rsidRPr="00AA4C9D">
        <w:rPr>
          <w:rFonts w:ascii="Times New Roman" w:hAnsi="Times New Roman" w:cs="Times New Roman"/>
          <w:sz w:val="28"/>
          <w:szCs w:val="28"/>
        </w:rPr>
        <w:t>в ситуациях</w:t>
      </w:r>
      <w:proofErr w:type="gramEnd"/>
      <w:r w:rsidRPr="00AA4C9D">
        <w:rPr>
          <w:rFonts w:ascii="Times New Roman" w:hAnsi="Times New Roman" w:cs="Times New Roman"/>
          <w:sz w:val="28"/>
          <w:szCs w:val="28"/>
        </w:rPr>
        <w:t xml:space="preserve"> повышенных </w:t>
      </w:r>
      <w:proofErr w:type="spellStart"/>
      <w:r w:rsidRPr="00AA4C9D">
        <w:rPr>
          <w:rFonts w:ascii="Times New Roman" w:hAnsi="Times New Roman" w:cs="Times New Roman"/>
          <w:sz w:val="28"/>
          <w:szCs w:val="28"/>
        </w:rPr>
        <w:t>нервнопсихических</w:t>
      </w:r>
      <w:proofErr w:type="spellEnd"/>
      <w:r w:rsidRPr="00AA4C9D">
        <w:rPr>
          <w:rFonts w:ascii="Times New Roman" w:hAnsi="Times New Roman" w:cs="Times New Roman"/>
          <w:sz w:val="28"/>
          <w:szCs w:val="28"/>
        </w:rPr>
        <w:t xml:space="preserve">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rsidR="006D54F5" w:rsidRDefault="006D54F5" w:rsidP="006D54F5">
      <w:pPr>
        <w:shd w:val="clear" w:color="auto" w:fill="FFFFFF"/>
        <w:spacing w:after="0" w:line="276" w:lineRule="auto"/>
        <w:rPr>
          <w:rFonts w:ascii="Times New Roman" w:hAnsi="Times New Roman" w:cs="Times New Roman"/>
          <w:sz w:val="28"/>
          <w:szCs w:val="28"/>
        </w:rPr>
      </w:pP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Вопросы для контроля знаний и навыков: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Вспомнить любой конфликт из кино, мультфильма, вашей жизни или из жизни окружающих вас людей и кратко опишите этот конфликт.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2. Кто в конфликте выступал в качестве оппонентов?</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Какими приемами можно было предотвратить конфликт?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Какие способы разрешения учебного конфликта на ваш взгляд наиболее эффективны в техникуме?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5. Какой из способов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 xml:space="preserve"> наиболее подходит вам?</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Может ли у конфликта быть положительная сторона, если нет – то почему, если да – то в чём она выражается?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7. Выполните любой из способов </w:t>
      </w:r>
      <w:proofErr w:type="spellStart"/>
      <w:r w:rsidRPr="00AA4C9D">
        <w:rPr>
          <w:rFonts w:ascii="Times New Roman" w:hAnsi="Times New Roman" w:cs="Times New Roman"/>
          <w:sz w:val="28"/>
          <w:szCs w:val="28"/>
        </w:rPr>
        <w:t>саморегуляции</w:t>
      </w:r>
      <w:proofErr w:type="spellEnd"/>
      <w:r w:rsidRPr="00AA4C9D">
        <w:rPr>
          <w:rFonts w:ascii="Times New Roman" w:hAnsi="Times New Roman" w:cs="Times New Roman"/>
          <w:sz w:val="28"/>
          <w:szCs w:val="28"/>
        </w:rPr>
        <w:t>.</w:t>
      </w:r>
    </w:p>
    <w:p w:rsidR="00867ACD" w:rsidRPr="00AA4C9D" w:rsidRDefault="00867ACD" w:rsidP="006D54F5">
      <w:pPr>
        <w:shd w:val="clear" w:color="auto" w:fill="FFFFFF"/>
        <w:spacing w:after="0" w:line="276" w:lineRule="auto"/>
        <w:rPr>
          <w:rFonts w:ascii="Times New Roman" w:eastAsia="Times New Roman" w:hAnsi="Times New Roman" w:cs="Times New Roman"/>
          <w:color w:val="000000"/>
          <w:sz w:val="28"/>
          <w:szCs w:val="28"/>
          <w:lang w:eastAsia="ru-RU"/>
        </w:rPr>
      </w:pPr>
      <w:bookmarkStart w:id="0" w:name="_GoBack"/>
      <w:bookmarkEnd w:id="0"/>
    </w:p>
    <w:p w:rsidR="00867ACD" w:rsidRPr="009353F1" w:rsidRDefault="00867ACD" w:rsidP="00867ACD">
      <w:pPr>
        <w:jc w:val="center"/>
        <w:rPr>
          <w:rFonts w:ascii="Times New Roman" w:hAnsi="Times New Roman" w:cs="Times New Roman"/>
          <w:sz w:val="28"/>
          <w:szCs w:val="28"/>
        </w:rPr>
      </w:pPr>
      <w:r w:rsidRPr="009353F1">
        <w:rPr>
          <w:rFonts w:ascii="Times New Roman" w:hAnsi="Times New Roman" w:cs="Times New Roman"/>
          <w:sz w:val="28"/>
          <w:szCs w:val="28"/>
        </w:rPr>
        <w:t>Домашнее задание</w:t>
      </w:r>
    </w:p>
    <w:p w:rsidR="00867ACD" w:rsidRPr="009353F1" w:rsidRDefault="00867ACD" w:rsidP="00867ACD">
      <w:pPr>
        <w:pStyle w:val="ab"/>
        <w:numPr>
          <w:ilvl w:val="0"/>
          <w:numId w:val="3"/>
        </w:numPr>
        <w:jc w:val="center"/>
        <w:rPr>
          <w:rFonts w:ascii="Times New Roman" w:hAnsi="Times New Roman" w:cs="Times New Roman"/>
          <w:sz w:val="28"/>
          <w:szCs w:val="28"/>
        </w:rPr>
      </w:pPr>
      <w:r w:rsidRPr="009353F1">
        <w:rPr>
          <w:rFonts w:ascii="Times New Roman" w:hAnsi="Times New Roman" w:cs="Times New Roman"/>
          <w:sz w:val="28"/>
          <w:szCs w:val="28"/>
        </w:rPr>
        <w:t>Составить конспект по теме.</w:t>
      </w:r>
    </w:p>
    <w:p w:rsidR="00867ACD" w:rsidRPr="00347345" w:rsidRDefault="00867ACD" w:rsidP="00867ACD">
      <w:pPr>
        <w:pStyle w:val="ab"/>
        <w:numPr>
          <w:ilvl w:val="0"/>
          <w:numId w:val="3"/>
        </w:numPr>
        <w:jc w:val="center"/>
        <w:rPr>
          <w:rFonts w:ascii="Times New Roman" w:hAnsi="Times New Roman" w:cs="Times New Roman"/>
          <w:sz w:val="28"/>
          <w:szCs w:val="28"/>
        </w:rPr>
      </w:pPr>
      <w:r w:rsidRPr="009353F1">
        <w:rPr>
          <w:rFonts w:ascii="Times New Roman" w:hAnsi="Times New Roman" w:cs="Times New Roman"/>
          <w:sz w:val="28"/>
          <w:szCs w:val="28"/>
        </w:rPr>
        <w:t>Письменно ответить на вопросы.</w:t>
      </w:r>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p>
    <w:p w:rsidR="006D54F5" w:rsidRPr="00AA4C9D" w:rsidRDefault="006D54F5" w:rsidP="006D54F5">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6D54F5" w:rsidRPr="00AA4C9D" w:rsidRDefault="006D54F5" w:rsidP="006D54F5">
      <w:pPr>
        <w:spacing w:line="276" w:lineRule="auto"/>
        <w:jc w:val="center"/>
        <w:rPr>
          <w:rFonts w:ascii="Times New Roman" w:hAnsi="Times New Roman" w:cs="Times New Roman"/>
          <w:sz w:val="28"/>
          <w:szCs w:val="28"/>
        </w:rPr>
      </w:pPr>
      <w:bookmarkStart w:id="1" w:name="_Hlk35937662"/>
      <w:bookmarkStart w:id="2" w:name="_Hlk36025919"/>
      <w:r w:rsidRPr="00AA4C9D">
        <w:rPr>
          <w:rFonts w:ascii="Times New Roman" w:hAnsi="Times New Roman" w:cs="Times New Roman"/>
          <w:sz w:val="28"/>
          <w:szCs w:val="28"/>
        </w:rPr>
        <w:t>Жду ваши ответы:</w:t>
      </w:r>
    </w:p>
    <w:p w:rsidR="006D54F5" w:rsidRDefault="006D54F5" w:rsidP="006D54F5">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1. «В Контакте»: Часовников Игорь </w:t>
      </w:r>
      <w:proofErr w:type="spellStart"/>
      <w:r w:rsidRPr="00AA4C9D">
        <w:rPr>
          <w:rFonts w:ascii="Times New Roman" w:hAnsi="Times New Roman" w:cs="Times New Roman"/>
          <w:sz w:val="28"/>
          <w:szCs w:val="28"/>
        </w:rPr>
        <w:t>г.Баку</w:t>
      </w:r>
      <w:proofErr w:type="spellEnd"/>
      <w:r w:rsidRPr="00AA4C9D">
        <w:rPr>
          <w:rFonts w:ascii="Times New Roman" w:hAnsi="Times New Roman" w:cs="Times New Roman"/>
          <w:sz w:val="28"/>
          <w:szCs w:val="28"/>
        </w:rPr>
        <w:t>;</w:t>
      </w:r>
    </w:p>
    <w:p w:rsidR="006D54F5" w:rsidRPr="00AA4C9D" w:rsidRDefault="006D54F5" w:rsidP="006D54F5">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2.  </w:t>
      </w:r>
      <w:proofErr w:type="spellStart"/>
      <w:r w:rsidRPr="00AA4C9D">
        <w:rPr>
          <w:rFonts w:ascii="Times New Roman" w:hAnsi="Times New Roman" w:cs="Times New Roman"/>
          <w:sz w:val="28"/>
          <w:szCs w:val="28"/>
        </w:rPr>
        <w:t>эл.почта</w:t>
      </w:r>
      <w:proofErr w:type="spellEnd"/>
      <w:r w:rsidRPr="00AA4C9D">
        <w:rPr>
          <w:rFonts w:ascii="Times New Roman" w:hAnsi="Times New Roman" w:cs="Times New Roman"/>
          <w:sz w:val="28"/>
          <w:szCs w:val="28"/>
        </w:rPr>
        <w:t xml:space="preserve">: </w:t>
      </w:r>
      <w:proofErr w:type="spellStart"/>
      <w:r w:rsidRPr="00AA4C9D">
        <w:rPr>
          <w:rFonts w:ascii="Times New Roman" w:hAnsi="Times New Roman" w:cs="Times New Roman"/>
          <w:sz w:val="28"/>
          <w:szCs w:val="28"/>
          <w:lang w:val="en-US"/>
        </w:rPr>
        <w:t>chasovnikov</w:t>
      </w:r>
      <w:proofErr w:type="spellEnd"/>
      <w:r w:rsidRPr="00AA4C9D">
        <w:rPr>
          <w:rFonts w:ascii="Times New Roman" w:hAnsi="Times New Roman" w:cs="Times New Roman"/>
          <w:sz w:val="28"/>
          <w:szCs w:val="28"/>
        </w:rPr>
        <w:t>1963@</w:t>
      </w:r>
      <w:r w:rsidRPr="00AA4C9D">
        <w:rPr>
          <w:rFonts w:ascii="Times New Roman" w:hAnsi="Times New Roman" w:cs="Times New Roman"/>
          <w:sz w:val="28"/>
          <w:szCs w:val="28"/>
          <w:lang w:val="en-US"/>
        </w:rPr>
        <w:t>mail</w:t>
      </w:r>
      <w:r w:rsidRPr="00AA4C9D">
        <w:rPr>
          <w:rFonts w:ascii="Times New Roman" w:hAnsi="Times New Roman" w:cs="Times New Roman"/>
          <w:sz w:val="28"/>
          <w:szCs w:val="28"/>
        </w:rPr>
        <w:t>.</w:t>
      </w:r>
      <w:proofErr w:type="spellStart"/>
      <w:r w:rsidRPr="00AA4C9D">
        <w:rPr>
          <w:rFonts w:ascii="Times New Roman" w:hAnsi="Times New Roman" w:cs="Times New Roman"/>
          <w:sz w:val="28"/>
          <w:szCs w:val="28"/>
          <w:lang w:val="en-US"/>
        </w:rPr>
        <w:t>ru</w:t>
      </w:r>
      <w:bookmarkEnd w:id="1"/>
      <w:bookmarkEnd w:id="2"/>
      <w:proofErr w:type="spellEnd"/>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p>
    <w:p w:rsidR="006D54F5" w:rsidRDefault="006D54F5" w:rsidP="006D54F5"/>
    <w:p w:rsidR="006D54F5" w:rsidRDefault="006D54F5" w:rsidP="006D54F5"/>
    <w:p w:rsidR="006D54F5" w:rsidRDefault="006D54F5" w:rsidP="006D54F5"/>
    <w:p w:rsidR="00740378" w:rsidRDefault="00740378"/>
    <w:sectPr w:rsidR="00740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709"/>
    <w:multiLevelType w:val="hybridMultilevel"/>
    <w:tmpl w:val="4092900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124EE2"/>
    <w:multiLevelType w:val="hybridMultilevel"/>
    <w:tmpl w:val="03A0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666225"/>
    <w:multiLevelType w:val="hybridMultilevel"/>
    <w:tmpl w:val="D686511E"/>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84"/>
    <w:rsid w:val="005905C5"/>
    <w:rsid w:val="006D54F5"/>
    <w:rsid w:val="00740378"/>
    <w:rsid w:val="00867ACD"/>
    <w:rsid w:val="00AC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621-BB88-4D7F-A9EA-97C1AA6A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4F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2020-04-17T13:16:00Z</dcterms:created>
  <dcterms:modified xsi:type="dcterms:W3CDTF">2020-04-18T04:02:00Z</dcterms:modified>
</cp:coreProperties>
</file>